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C4A34" w:rsidTr="005C4A34">
        <w:tc>
          <w:tcPr>
            <w:tcW w:w="4649" w:type="dxa"/>
          </w:tcPr>
          <w:p w:rsidR="005C4A34" w:rsidRDefault="005C4A34">
            <w:r>
              <w:t>Paragraph subject</w:t>
            </w:r>
          </w:p>
        </w:tc>
        <w:tc>
          <w:tcPr>
            <w:tcW w:w="4649" w:type="dxa"/>
          </w:tcPr>
          <w:p w:rsidR="005C4A34" w:rsidRDefault="005C4A34">
            <w:r>
              <w:t>Features to include</w:t>
            </w:r>
          </w:p>
        </w:tc>
        <w:tc>
          <w:tcPr>
            <w:tcW w:w="4650" w:type="dxa"/>
          </w:tcPr>
          <w:p w:rsidR="005C4A34" w:rsidRDefault="005C4A34">
            <w:r>
              <w:t>Worked example</w:t>
            </w:r>
          </w:p>
        </w:tc>
      </w:tr>
      <w:tr w:rsidR="005C4A34" w:rsidTr="005C4A34">
        <w:tc>
          <w:tcPr>
            <w:tcW w:w="4649" w:type="dxa"/>
          </w:tcPr>
          <w:p w:rsidR="005C4A34" w:rsidRDefault="005C4A34">
            <w:r>
              <w:t>Introduction</w:t>
            </w:r>
          </w:p>
        </w:tc>
        <w:tc>
          <w:tcPr>
            <w:tcW w:w="4649" w:type="dxa"/>
          </w:tcPr>
          <w:p w:rsidR="005C4A34" w:rsidRDefault="005C4A34">
            <w:r w:rsidRPr="005C4A34">
              <w:rPr>
                <w:highlight w:val="yellow"/>
              </w:rPr>
              <w:t>Rhetorical question</w:t>
            </w:r>
          </w:p>
          <w:p w:rsidR="005C4A34" w:rsidRDefault="005C4A34">
            <w:r w:rsidRPr="00A03AEB">
              <w:rPr>
                <w:highlight w:val="cyan"/>
              </w:rPr>
              <w:t>Co</w:t>
            </w:r>
            <w:r w:rsidR="00A03AEB" w:rsidRPr="00A03AEB">
              <w:rPr>
                <w:highlight w:val="cyan"/>
              </w:rPr>
              <w:t>lon used to introduce an idea</w:t>
            </w:r>
          </w:p>
          <w:p w:rsidR="005C4A34" w:rsidRDefault="005C4A34">
            <w:r w:rsidRPr="005C4A34">
              <w:rPr>
                <w:highlight w:val="magenta"/>
              </w:rPr>
              <w:t>Year 5/6 word</w:t>
            </w:r>
          </w:p>
          <w:p w:rsidR="005C4A34" w:rsidRDefault="005C4A34"/>
        </w:tc>
        <w:tc>
          <w:tcPr>
            <w:tcW w:w="4650" w:type="dxa"/>
          </w:tcPr>
          <w:p w:rsidR="005C4A34" w:rsidRDefault="005C4A34" w:rsidP="005C4A34">
            <w:r w:rsidRPr="005C4A34">
              <w:rPr>
                <w:highlight w:val="yellow"/>
              </w:rPr>
              <w:t>Have you ever wondered why we don’t just call our country ‘Britain’?</w:t>
            </w:r>
            <w:r>
              <w:t xml:space="preserve"> </w:t>
            </w:r>
            <w:r w:rsidRPr="00A03AEB">
              <w:rPr>
                <w:highlight w:val="cyan"/>
              </w:rPr>
              <w:t>Well, I’ll let you in on a little secret: it is because it is GREAT!</w:t>
            </w:r>
            <w:r>
              <w:t xml:space="preserve"> I have been given the </w:t>
            </w:r>
            <w:r w:rsidRPr="005C4A34">
              <w:rPr>
                <w:highlight w:val="magenta"/>
              </w:rPr>
              <w:t>opportunity</w:t>
            </w:r>
            <w:r>
              <w:t xml:space="preserve"> today to talk to you about exactly why Great Britain is such a special place. </w:t>
            </w:r>
          </w:p>
        </w:tc>
      </w:tr>
      <w:tr w:rsidR="00A03AEB" w:rsidTr="005C4A34">
        <w:tc>
          <w:tcPr>
            <w:tcW w:w="4649" w:type="dxa"/>
          </w:tcPr>
          <w:p w:rsidR="00A03AEB" w:rsidRDefault="00A03AEB">
            <w:r>
              <w:t>Values</w:t>
            </w:r>
          </w:p>
        </w:tc>
        <w:tc>
          <w:tcPr>
            <w:tcW w:w="4649" w:type="dxa"/>
          </w:tcPr>
          <w:p w:rsidR="00A03AEB" w:rsidRDefault="00A03AEB">
            <w:pPr>
              <w:rPr>
                <w:highlight w:val="yellow"/>
              </w:rPr>
            </w:pPr>
            <w:r>
              <w:rPr>
                <w:highlight w:val="yellow"/>
              </w:rPr>
              <w:t>Adverbial opener</w:t>
            </w:r>
          </w:p>
          <w:p w:rsidR="00A03AEB" w:rsidRPr="00A03AEB" w:rsidRDefault="00A03AEB">
            <w:pPr>
              <w:rPr>
                <w:highlight w:val="cyan"/>
              </w:rPr>
            </w:pPr>
            <w:r w:rsidRPr="00A03AEB">
              <w:rPr>
                <w:highlight w:val="cyan"/>
              </w:rPr>
              <w:t>Subordinating conjunction</w:t>
            </w:r>
          </w:p>
          <w:p w:rsidR="00A03AEB" w:rsidRDefault="00A03AEB">
            <w:pPr>
              <w:rPr>
                <w:highlight w:val="magenta"/>
              </w:rPr>
            </w:pPr>
            <w:r w:rsidRPr="00A03AEB">
              <w:rPr>
                <w:highlight w:val="magenta"/>
              </w:rPr>
              <w:t>Verb opener</w:t>
            </w:r>
          </w:p>
          <w:p w:rsidR="00FC3842" w:rsidRPr="005C4A34" w:rsidRDefault="00FC3842">
            <w:pPr>
              <w:rPr>
                <w:highlight w:val="yellow"/>
              </w:rPr>
            </w:pPr>
            <w:r w:rsidRPr="00FC3842">
              <w:rPr>
                <w:highlight w:val="darkGray"/>
              </w:rPr>
              <w:t>Facts</w:t>
            </w:r>
          </w:p>
        </w:tc>
        <w:tc>
          <w:tcPr>
            <w:tcW w:w="4650" w:type="dxa"/>
          </w:tcPr>
          <w:p w:rsidR="00A03AEB" w:rsidRPr="00A03AEB" w:rsidRDefault="00A03AEB" w:rsidP="00FC3842">
            <w:r w:rsidRPr="00A03AEB">
              <w:rPr>
                <w:highlight w:val="yellow"/>
              </w:rPr>
              <w:t>Sometimes</w:t>
            </w:r>
            <w:r w:rsidRPr="00A03AEB">
              <w:t xml:space="preserve"> we take the values that underpin our society for granted. </w:t>
            </w:r>
            <w:r w:rsidRPr="00A03AEB">
              <w:rPr>
                <w:highlight w:val="cyan"/>
              </w:rPr>
              <w:t>Although</w:t>
            </w:r>
            <w:r w:rsidRPr="00A03AEB">
              <w:t xml:space="preserve"> you may not have thought about it, values such as equality and democracy make our country what it is today. </w:t>
            </w:r>
            <w:r w:rsidRPr="00A03AEB">
              <w:rPr>
                <w:highlight w:val="magenta"/>
              </w:rPr>
              <w:t>Treating</w:t>
            </w:r>
            <w:r w:rsidRPr="00A03AEB">
              <w:t xml:space="preserve"> everybody equally is both right and fair; this is one area that Britain is excellent at.  </w:t>
            </w:r>
            <w:r w:rsidRPr="00FC3842">
              <w:rPr>
                <w:highlight w:val="yellow"/>
              </w:rPr>
              <w:t>Incredibly</w:t>
            </w:r>
            <w:r w:rsidR="00FC3842">
              <w:t>,</w:t>
            </w:r>
            <w:r>
              <w:t xml:space="preserve"> there are </w:t>
            </w:r>
            <w:r w:rsidRPr="00FC3842">
              <w:rPr>
                <w:highlight w:val="darkGray"/>
              </w:rPr>
              <w:t>over 300 languages spoken in the schools in London</w:t>
            </w:r>
            <w:r w:rsidR="00FC3842">
              <w:t xml:space="preserve">, showing that our culture is both inclusive and diverse. </w:t>
            </w:r>
          </w:p>
        </w:tc>
      </w:tr>
    </w:tbl>
    <w:p w:rsidR="00C853A7" w:rsidRDefault="00FC3842">
      <w:bookmarkStart w:id="0" w:name="_GoBack"/>
      <w:bookmarkEnd w:id="0"/>
    </w:p>
    <w:sectPr w:rsidR="00C853A7" w:rsidSect="005C4A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34"/>
    <w:rsid w:val="00583190"/>
    <w:rsid w:val="005C4A34"/>
    <w:rsid w:val="00A03AEB"/>
    <w:rsid w:val="00AE69AA"/>
    <w:rsid w:val="00F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2EA6"/>
  <w15:chartTrackingRefBased/>
  <w15:docId w15:val="{C74C139B-FB4A-4535-8920-DA3EA2D8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Neary</dc:creator>
  <cp:keywords/>
  <dc:description/>
  <cp:lastModifiedBy>Rob Neary</cp:lastModifiedBy>
  <cp:revision>1</cp:revision>
  <dcterms:created xsi:type="dcterms:W3CDTF">2021-02-09T14:40:00Z</dcterms:created>
  <dcterms:modified xsi:type="dcterms:W3CDTF">2021-02-09T15:04:00Z</dcterms:modified>
</cp:coreProperties>
</file>